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D0AB5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b/>
          <w:sz w:val="16"/>
          <w:szCs w:val="16"/>
        </w:rPr>
      </w:pPr>
      <w:r w:rsidRPr="00026FBE">
        <w:rPr>
          <w:rFonts w:ascii="Century Gothic" w:hAnsi="Century Gothic" w:cs="Arial"/>
          <w:b/>
          <w:sz w:val="16"/>
          <w:szCs w:val="16"/>
        </w:rPr>
        <w:t>DEPARTMENT OF TRANSPORTATION</w:t>
      </w:r>
    </w:p>
    <w:p w14:paraId="3AA0875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DIVISION OF CONSTRUCTION</w:t>
      </w:r>
    </w:p>
    <w:p w14:paraId="3B75CACF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LABOR COMPLIANCE</w:t>
      </w:r>
    </w:p>
    <w:p w14:paraId="30F240B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color w:val="0000FF"/>
          <w:sz w:val="16"/>
          <w:szCs w:val="16"/>
        </w:rPr>
      </w:pPr>
      <w:r w:rsidRPr="00026FBE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2ABF1287" w14:textId="0669A0E9" w:rsidR="00026FBE" w:rsidRDefault="00026FBE" w:rsidP="00026FBE">
      <w:pPr>
        <w:widowControl w:val="0"/>
        <w:tabs>
          <w:tab w:val="right" w:pos="11160"/>
        </w:tabs>
        <w:jc w:val="both"/>
      </w:pPr>
      <w:r w:rsidRPr="00026FBE">
        <w:rPr>
          <w:rFonts w:ascii="Century Gothic" w:hAnsi="Century Gothic" w:cs="Arial"/>
          <w:color w:val="0000FF"/>
          <w:sz w:val="16"/>
          <w:szCs w:val="16"/>
        </w:rPr>
        <w:t>ADDRESS</w:t>
      </w:r>
      <w:r>
        <w:rPr>
          <w:rFonts w:ascii="Century Gothic" w:hAnsi="Century Gothic" w:cs="Arial"/>
          <w:color w:val="0000FF"/>
          <w:sz w:val="16"/>
          <w:szCs w:val="16"/>
        </w:rPr>
        <w:t xml:space="preserve">, </w:t>
      </w:r>
      <w:r w:rsidRPr="00026FBE">
        <w:rPr>
          <w:rFonts w:ascii="Century Gothic" w:hAnsi="Century Gothic" w:cs="Arial"/>
          <w:color w:val="0000FF"/>
          <w:sz w:val="16"/>
          <w:szCs w:val="16"/>
        </w:rPr>
        <w:t>CITY, STATE ZIP</w:t>
      </w:r>
      <w:r>
        <w:t xml:space="preserve"> </w:t>
      </w:r>
    </w:p>
    <w:p w14:paraId="1D4EB309" w14:textId="368BDFBA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/>
          <w:color w:val="0000FF"/>
          <w:sz w:val="16"/>
          <w:szCs w:val="16"/>
        </w:rPr>
      </w:pPr>
      <w:r w:rsidRPr="00026FBE">
        <w:rPr>
          <w:rFonts w:ascii="Century Gothic" w:hAnsi="Century Gothic"/>
          <w:color w:val="0000FF"/>
          <w:sz w:val="16"/>
          <w:szCs w:val="16"/>
        </w:rPr>
        <w:t>Phone</w:t>
      </w:r>
    </w:p>
    <w:p w14:paraId="12FC1D72" w14:textId="793F705B" w:rsidR="00360D49" w:rsidRDefault="007B0744" w:rsidP="00026FBE">
      <w:pPr>
        <w:widowControl w:val="0"/>
        <w:tabs>
          <w:tab w:val="right" w:pos="11160"/>
        </w:tabs>
        <w:jc w:val="both"/>
        <w:rPr>
          <w:rStyle w:val="Hyperlink"/>
          <w:rFonts w:ascii="Century Gothic" w:hAnsi="Century Gothic"/>
          <w:spacing w:val="2"/>
          <w:sz w:val="16"/>
          <w:szCs w:val="16"/>
          <w:u w:val="none"/>
        </w:rPr>
      </w:pPr>
      <w:hyperlink r:id="rId8" w:history="1">
        <w:r w:rsidR="00026FBE" w:rsidRPr="003A51F8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360D49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0207002C" w14:textId="619E574C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1287EB1C" w14:textId="03535C41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6B3B81ED" w14:textId="77777777" w:rsidR="00CB33A9" w:rsidRPr="00B63C28" w:rsidRDefault="00CB33A9" w:rsidP="00CB33A9">
      <w:pPr>
        <w:pStyle w:val="Heading1"/>
        <w:spacing w:after="600" w:line="240" w:lineRule="auto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AUDIT CLOSED</w:t>
      </w:r>
    </w:p>
    <w:p w14:paraId="64F44666" w14:textId="235EE96D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B33A9">
        <w:rPr>
          <w:rFonts w:ascii="Century Gothic" w:hAnsi="Century Gothic"/>
          <w:sz w:val="24"/>
          <w:szCs w:val="24"/>
        </w:rPr>
        <w:t>[</w:t>
      </w:r>
      <w:r w:rsidRPr="00CB33A9">
        <w:rPr>
          <w:rFonts w:ascii="Century Gothic" w:hAnsi="Century Gothic"/>
          <w:color w:val="0000FF"/>
          <w:sz w:val="24"/>
          <w:szCs w:val="24"/>
        </w:rPr>
        <w:t>D</w:t>
      </w:r>
      <w:r w:rsidR="002D0D28">
        <w:rPr>
          <w:rFonts w:ascii="Century Gothic" w:hAnsi="Century Gothic"/>
          <w:color w:val="0000FF"/>
          <w:sz w:val="24"/>
          <w:szCs w:val="24"/>
        </w:rPr>
        <w:t>a</w:t>
      </w:r>
      <w:r w:rsidRPr="00CB33A9">
        <w:rPr>
          <w:rFonts w:ascii="Century Gothic" w:hAnsi="Century Gothic"/>
          <w:color w:val="0000FF"/>
          <w:sz w:val="24"/>
          <w:szCs w:val="24"/>
        </w:rPr>
        <w:t>te</w:t>
      </w:r>
      <w:r w:rsidRPr="00CB33A9">
        <w:rPr>
          <w:rFonts w:ascii="Century Gothic" w:hAnsi="Century Gothic"/>
          <w:sz w:val="24"/>
          <w:szCs w:val="24"/>
        </w:rPr>
        <w:t>]</w:t>
      </w:r>
    </w:p>
    <w:p w14:paraId="0A3DA713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7A3F4C94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color w:val="0000FF"/>
          <w:sz w:val="24"/>
          <w:szCs w:val="24"/>
        </w:rPr>
      </w:pPr>
      <w:r w:rsidRPr="00CB33A9">
        <w:rPr>
          <w:rFonts w:ascii="Century Gothic" w:hAnsi="Century Gothic"/>
          <w:color w:val="000000"/>
          <w:sz w:val="24"/>
          <w:szCs w:val="24"/>
        </w:rPr>
        <w:t>[</w:t>
      </w:r>
      <w:r w:rsidRPr="00CB33A9">
        <w:rPr>
          <w:rFonts w:ascii="Century Gothic" w:hAnsi="Century Gothic"/>
          <w:color w:val="0000FF"/>
          <w:sz w:val="24"/>
          <w:szCs w:val="24"/>
        </w:rPr>
        <w:t>Certified, Overnight, or Regular Mail</w:t>
      </w:r>
      <w:r w:rsidRPr="00CB33A9">
        <w:rPr>
          <w:rFonts w:ascii="Century Gothic" w:hAnsi="Century Gothic"/>
          <w:color w:val="000000"/>
          <w:sz w:val="24"/>
          <w:szCs w:val="24"/>
        </w:rPr>
        <w:t>]</w:t>
      </w:r>
    </w:p>
    <w:p w14:paraId="6969D14F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1B8FB42B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B33A9">
        <w:rPr>
          <w:rFonts w:ascii="Century Gothic" w:hAnsi="Century Gothic"/>
          <w:sz w:val="24"/>
          <w:szCs w:val="24"/>
        </w:rPr>
        <w:t>[</w:t>
      </w:r>
      <w:r w:rsidRPr="00CB33A9">
        <w:rPr>
          <w:rFonts w:ascii="Century Gothic" w:hAnsi="Century Gothic"/>
          <w:color w:val="0000FF"/>
          <w:sz w:val="24"/>
          <w:szCs w:val="24"/>
        </w:rPr>
        <w:t>Prime Contractor’s Name</w:t>
      </w:r>
      <w:r w:rsidRPr="00CB33A9">
        <w:rPr>
          <w:rFonts w:ascii="Century Gothic" w:hAnsi="Century Gothic"/>
          <w:sz w:val="24"/>
          <w:szCs w:val="24"/>
        </w:rPr>
        <w:t>]</w:t>
      </w:r>
    </w:p>
    <w:p w14:paraId="72FFA1BF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B33A9">
        <w:rPr>
          <w:rFonts w:ascii="Century Gothic" w:hAnsi="Century Gothic"/>
          <w:sz w:val="24"/>
          <w:szCs w:val="24"/>
        </w:rPr>
        <w:t>[</w:t>
      </w:r>
      <w:r w:rsidRPr="00CB33A9">
        <w:rPr>
          <w:rFonts w:ascii="Century Gothic" w:hAnsi="Century Gothic"/>
          <w:color w:val="0000FF"/>
          <w:sz w:val="24"/>
          <w:szCs w:val="24"/>
        </w:rPr>
        <w:t>Address</w:t>
      </w:r>
      <w:r w:rsidRPr="00CB33A9">
        <w:rPr>
          <w:rFonts w:ascii="Century Gothic" w:hAnsi="Century Gothic"/>
          <w:sz w:val="24"/>
          <w:szCs w:val="24"/>
        </w:rPr>
        <w:t>]</w:t>
      </w:r>
    </w:p>
    <w:p w14:paraId="53ED0B34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B33A9">
        <w:rPr>
          <w:rFonts w:ascii="Century Gothic" w:hAnsi="Century Gothic"/>
          <w:sz w:val="24"/>
          <w:szCs w:val="24"/>
        </w:rPr>
        <w:t>[</w:t>
      </w:r>
      <w:r w:rsidRPr="00CB33A9">
        <w:rPr>
          <w:rFonts w:ascii="Century Gothic" w:hAnsi="Century Gothic"/>
          <w:color w:val="0000FF"/>
          <w:sz w:val="24"/>
          <w:szCs w:val="24"/>
        </w:rPr>
        <w:t>City, ST ZIP</w:t>
      </w:r>
      <w:r w:rsidRPr="00CB33A9">
        <w:rPr>
          <w:rFonts w:ascii="Century Gothic" w:hAnsi="Century Gothic"/>
          <w:color w:val="000000"/>
          <w:sz w:val="24"/>
          <w:szCs w:val="24"/>
        </w:rPr>
        <w:t>]</w:t>
      </w:r>
    </w:p>
    <w:p w14:paraId="47D3BC9B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20F763AC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4DB77D66" w14:textId="77777777" w:rsidR="00CB33A9" w:rsidRPr="00CB33A9" w:rsidRDefault="00CB33A9" w:rsidP="00CB33A9">
      <w:pPr>
        <w:widowControl w:val="0"/>
        <w:tabs>
          <w:tab w:val="left" w:pos="1620"/>
        </w:tabs>
        <w:ind w:right="720"/>
        <w:rPr>
          <w:rFonts w:ascii="Century Gothic" w:hAnsi="Century Gothic"/>
          <w:color w:val="000000"/>
          <w:sz w:val="24"/>
          <w:szCs w:val="24"/>
        </w:rPr>
      </w:pPr>
      <w:r w:rsidRPr="00CB33A9">
        <w:rPr>
          <w:rFonts w:ascii="Century Gothic" w:hAnsi="Century Gothic"/>
          <w:color w:val="000000"/>
          <w:sz w:val="24"/>
          <w:szCs w:val="24"/>
        </w:rPr>
        <w:t>Re:</w:t>
      </w:r>
      <w:r w:rsidRPr="00CB33A9">
        <w:rPr>
          <w:rFonts w:ascii="Century Gothic" w:hAnsi="Century Gothic"/>
          <w:color w:val="000000"/>
          <w:sz w:val="24"/>
          <w:szCs w:val="24"/>
        </w:rPr>
        <w:tab/>
      </w:r>
      <w:r w:rsidRPr="00CB33A9">
        <w:rPr>
          <w:rFonts w:ascii="Century Gothic" w:hAnsi="Century Gothic"/>
          <w:sz w:val="24"/>
          <w:szCs w:val="24"/>
        </w:rPr>
        <w:t>[</w:t>
      </w:r>
      <w:r w:rsidRPr="00CB33A9">
        <w:rPr>
          <w:rFonts w:ascii="Century Gothic" w:hAnsi="Century Gothic"/>
          <w:color w:val="0000FF"/>
          <w:sz w:val="24"/>
          <w:szCs w:val="24"/>
        </w:rPr>
        <w:t>Contract Number</w:t>
      </w:r>
      <w:r w:rsidRPr="00CB33A9">
        <w:rPr>
          <w:rFonts w:ascii="Century Gothic" w:hAnsi="Century Gothic"/>
          <w:color w:val="000000"/>
          <w:sz w:val="24"/>
          <w:szCs w:val="24"/>
        </w:rPr>
        <w:t>]</w:t>
      </w:r>
    </w:p>
    <w:p w14:paraId="13528993" w14:textId="77777777" w:rsidR="00CB33A9" w:rsidRPr="00CB33A9" w:rsidRDefault="00CB33A9" w:rsidP="00CB33A9">
      <w:pPr>
        <w:widowControl w:val="0"/>
        <w:ind w:left="90"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607485DF" w14:textId="77777777" w:rsidR="00CB33A9" w:rsidRPr="00CB33A9" w:rsidRDefault="00CB33A9" w:rsidP="00CB33A9">
      <w:pPr>
        <w:widowControl w:val="0"/>
        <w:ind w:left="90"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7140A210" w14:textId="77777777" w:rsidR="00CB33A9" w:rsidRPr="00CB33A9" w:rsidRDefault="00CB33A9" w:rsidP="00CB33A9">
      <w:pPr>
        <w:widowControl w:val="0"/>
        <w:ind w:right="720"/>
        <w:jc w:val="both"/>
        <w:rPr>
          <w:rFonts w:ascii="Century Gothic" w:hAnsi="Century Gothic"/>
          <w:color w:val="000000"/>
          <w:sz w:val="24"/>
          <w:szCs w:val="24"/>
        </w:rPr>
      </w:pPr>
      <w:r w:rsidRPr="00CB33A9">
        <w:rPr>
          <w:rFonts w:ascii="Century Gothic" w:hAnsi="Century Gothic"/>
          <w:color w:val="000000"/>
          <w:sz w:val="24"/>
          <w:szCs w:val="24"/>
        </w:rPr>
        <w:t>The Department of Transportation (Caltrans) Labor Compliance staff conducted an audit of payroll records for the above noted contract.</w:t>
      </w:r>
    </w:p>
    <w:p w14:paraId="579628C9" w14:textId="77777777" w:rsidR="00CB33A9" w:rsidRPr="00CB33A9" w:rsidRDefault="00CB33A9" w:rsidP="00CB33A9">
      <w:pPr>
        <w:ind w:right="720"/>
        <w:jc w:val="both"/>
        <w:rPr>
          <w:rFonts w:ascii="Century Gothic" w:hAnsi="Century Gothic"/>
          <w:sz w:val="24"/>
          <w:szCs w:val="24"/>
        </w:rPr>
      </w:pPr>
    </w:p>
    <w:p w14:paraId="36A7934B" w14:textId="77777777" w:rsidR="00CB33A9" w:rsidRPr="00CB33A9" w:rsidRDefault="00CB33A9" w:rsidP="00CB33A9">
      <w:pPr>
        <w:ind w:right="720"/>
        <w:jc w:val="both"/>
        <w:rPr>
          <w:rFonts w:ascii="Century Gothic" w:hAnsi="Century Gothic"/>
          <w:sz w:val="24"/>
          <w:szCs w:val="24"/>
        </w:rPr>
      </w:pPr>
      <w:r w:rsidRPr="00CB33A9">
        <w:rPr>
          <w:rFonts w:ascii="Century Gothic" w:hAnsi="Century Gothic"/>
          <w:sz w:val="24"/>
          <w:szCs w:val="24"/>
        </w:rPr>
        <w:t xml:space="preserve">It appears that violations have not been identified or have been resolved. </w:t>
      </w:r>
    </w:p>
    <w:p w14:paraId="55CA69C7" w14:textId="77777777" w:rsidR="00CB33A9" w:rsidRPr="00CB33A9" w:rsidRDefault="00CB33A9" w:rsidP="00CB33A9">
      <w:pPr>
        <w:ind w:right="720"/>
        <w:jc w:val="both"/>
        <w:rPr>
          <w:rFonts w:ascii="Century Gothic" w:hAnsi="Century Gothic"/>
          <w:sz w:val="24"/>
          <w:szCs w:val="24"/>
        </w:rPr>
      </w:pPr>
    </w:p>
    <w:p w14:paraId="5148E6B6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B33A9">
        <w:rPr>
          <w:rFonts w:ascii="Century Gothic" w:hAnsi="Century Gothic"/>
          <w:sz w:val="24"/>
          <w:szCs w:val="24"/>
        </w:rPr>
        <w:t>If you have questions regarding this notice, please contact [</w:t>
      </w:r>
      <w:r w:rsidRPr="00CB33A9">
        <w:rPr>
          <w:rFonts w:ascii="Century Gothic" w:hAnsi="Century Gothic"/>
          <w:color w:val="0000FF"/>
          <w:sz w:val="24"/>
          <w:szCs w:val="24"/>
        </w:rPr>
        <w:t>Labor Compliance Officer’s Name</w:t>
      </w:r>
      <w:r w:rsidRPr="00CB33A9">
        <w:rPr>
          <w:rFonts w:ascii="Century Gothic" w:hAnsi="Century Gothic"/>
          <w:sz w:val="24"/>
          <w:szCs w:val="24"/>
        </w:rPr>
        <w:t>] at [</w:t>
      </w:r>
      <w:r w:rsidRPr="00CB33A9">
        <w:rPr>
          <w:rFonts w:ascii="Century Gothic" w:hAnsi="Century Gothic"/>
          <w:color w:val="0000FF"/>
          <w:sz w:val="24"/>
          <w:szCs w:val="24"/>
        </w:rPr>
        <w:t>Phone Number</w:t>
      </w:r>
      <w:r w:rsidRPr="00CB33A9">
        <w:rPr>
          <w:rFonts w:ascii="Century Gothic" w:hAnsi="Century Gothic"/>
          <w:sz w:val="24"/>
          <w:szCs w:val="24"/>
        </w:rPr>
        <w:t>].</w:t>
      </w:r>
    </w:p>
    <w:p w14:paraId="74C7B1C6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2BFBFB15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7CDC1BBC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B33A9">
        <w:rPr>
          <w:rFonts w:ascii="Century Gothic" w:hAnsi="Century Gothic"/>
          <w:sz w:val="24"/>
          <w:szCs w:val="24"/>
        </w:rPr>
        <w:t>Sincerely,</w:t>
      </w:r>
    </w:p>
    <w:p w14:paraId="2320E399" w14:textId="77777777" w:rsidR="00CB33A9" w:rsidRPr="00CB33A9" w:rsidRDefault="00CB33A9" w:rsidP="00CB33A9">
      <w:pPr>
        <w:widowControl w:val="0"/>
        <w:ind w:left="90" w:right="720"/>
        <w:rPr>
          <w:rFonts w:ascii="Century Gothic" w:hAnsi="Century Gothic"/>
          <w:sz w:val="24"/>
          <w:szCs w:val="24"/>
        </w:rPr>
      </w:pPr>
    </w:p>
    <w:p w14:paraId="3FC8386D" w14:textId="77777777" w:rsidR="00CB33A9" w:rsidRPr="00CB33A9" w:rsidRDefault="00CB33A9" w:rsidP="00CB33A9">
      <w:pPr>
        <w:widowControl w:val="0"/>
        <w:ind w:left="90" w:right="720"/>
        <w:rPr>
          <w:rFonts w:ascii="Century Gothic" w:hAnsi="Century Gothic"/>
          <w:sz w:val="24"/>
          <w:szCs w:val="24"/>
        </w:rPr>
      </w:pPr>
    </w:p>
    <w:p w14:paraId="7F299140" w14:textId="77777777" w:rsidR="00CB33A9" w:rsidRPr="00CB33A9" w:rsidRDefault="00CB33A9" w:rsidP="00CB33A9">
      <w:pPr>
        <w:widowControl w:val="0"/>
        <w:ind w:left="90" w:right="720"/>
        <w:rPr>
          <w:rFonts w:ascii="Century Gothic" w:hAnsi="Century Gothic"/>
          <w:sz w:val="24"/>
          <w:szCs w:val="24"/>
        </w:rPr>
      </w:pPr>
    </w:p>
    <w:p w14:paraId="78B6346A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B33A9">
        <w:rPr>
          <w:rFonts w:ascii="Century Gothic" w:hAnsi="Century Gothic"/>
          <w:sz w:val="24"/>
          <w:szCs w:val="24"/>
        </w:rPr>
        <w:t>[</w:t>
      </w:r>
      <w:r w:rsidRPr="00CB33A9">
        <w:rPr>
          <w:rFonts w:ascii="Century Gothic" w:hAnsi="Century Gothic"/>
          <w:color w:val="0000FF"/>
          <w:sz w:val="24"/>
          <w:szCs w:val="24"/>
        </w:rPr>
        <w:t xml:space="preserve">NAME IN </w:t>
      </w:r>
      <w:smartTag w:uri="urn:schemas-microsoft-com:office:smarttags" w:element="stockticker">
        <w:r w:rsidRPr="00CB33A9">
          <w:rPr>
            <w:rFonts w:ascii="Century Gothic" w:hAnsi="Century Gothic"/>
            <w:color w:val="0000FF"/>
            <w:sz w:val="24"/>
            <w:szCs w:val="24"/>
          </w:rPr>
          <w:t>ALL</w:t>
        </w:r>
      </w:smartTag>
      <w:r w:rsidRPr="00CB33A9">
        <w:rPr>
          <w:rFonts w:ascii="Century Gothic" w:hAnsi="Century Gothic"/>
          <w:color w:val="0000FF"/>
          <w:sz w:val="24"/>
          <w:szCs w:val="24"/>
        </w:rPr>
        <w:t xml:space="preserve"> </w:t>
      </w:r>
      <w:smartTag w:uri="urn:schemas-microsoft-com:office:smarttags" w:element="stockticker">
        <w:r w:rsidRPr="00CB33A9">
          <w:rPr>
            <w:rFonts w:ascii="Century Gothic" w:hAnsi="Century Gothic"/>
            <w:color w:val="0000FF"/>
            <w:sz w:val="24"/>
            <w:szCs w:val="24"/>
          </w:rPr>
          <w:t>CAPS</w:t>
        </w:r>
      </w:smartTag>
      <w:r w:rsidRPr="00CB33A9">
        <w:rPr>
          <w:rFonts w:ascii="Century Gothic" w:hAnsi="Century Gothic"/>
          <w:sz w:val="24"/>
          <w:szCs w:val="24"/>
        </w:rPr>
        <w:t>]</w:t>
      </w:r>
    </w:p>
    <w:p w14:paraId="0105C391" w14:textId="77777777" w:rsidR="00CB33A9" w:rsidRPr="00CB33A9" w:rsidRDefault="00CB33A9" w:rsidP="00CB33A9">
      <w:pPr>
        <w:widowControl w:val="0"/>
        <w:ind w:right="720"/>
        <w:rPr>
          <w:rFonts w:ascii="Century Gothic" w:hAnsi="Century Gothic"/>
          <w:color w:val="090EE5"/>
          <w:sz w:val="24"/>
          <w:szCs w:val="24"/>
        </w:rPr>
      </w:pPr>
      <w:r w:rsidRPr="00CB33A9">
        <w:rPr>
          <w:rFonts w:ascii="Century Gothic" w:hAnsi="Century Gothic"/>
          <w:color w:val="090EE5"/>
          <w:sz w:val="24"/>
          <w:szCs w:val="24"/>
        </w:rPr>
        <w:t>(District # or Region Contract Manager)</w:t>
      </w:r>
    </w:p>
    <w:p w14:paraId="552C4B4B" w14:textId="77777777" w:rsidR="00CB33A9" w:rsidRPr="00CB33A9" w:rsidRDefault="00CB33A9" w:rsidP="00CB33A9">
      <w:pPr>
        <w:pStyle w:val="BlockText"/>
        <w:tabs>
          <w:tab w:val="clear" w:pos="1620"/>
          <w:tab w:val="left" w:pos="1440"/>
        </w:tabs>
        <w:ind w:left="0" w:right="1080" w:hanging="360"/>
        <w:jc w:val="left"/>
        <w:rPr>
          <w:rFonts w:ascii="Century Gothic" w:hAnsi="Century Gothic"/>
          <w:szCs w:val="24"/>
        </w:rPr>
      </w:pPr>
    </w:p>
    <w:p w14:paraId="1F51703D" w14:textId="77777777" w:rsidR="00CB33A9" w:rsidRPr="00CB33A9" w:rsidRDefault="00CB33A9" w:rsidP="00CB33A9">
      <w:pPr>
        <w:pStyle w:val="BlockText"/>
        <w:tabs>
          <w:tab w:val="clear" w:pos="1620"/>
          <w:tab w:val="left" w:pos="1440"/>
        </w:tabs>
        <w:ind w:left="360" w:hanging="360"/>
        <w:jc w:val="left"/>
        <w:rPr>
          <w:rFonts w:ascii="Century Gothic" w:hAnsi="Century Gothic"/>
          <w:szCs w:val="24"/>
        </w:rPr>
      </w:pPr>
      <w:r w:rsidRPr="00CB33A9">
        <w:rPr>
          <w:rFonts w:ascii="Century Gothic" w:hAnsi="Century Gothic"/>
          <w:szCs w:val="24"/>
        </w:rPr>
        <w:t>c:</w:t>
      </w:r>
      <w:r w:rsidRPr="00CB33A9">
        <w:rPr>
          <w:rFonts w:ascii="Century Gothic" w:hAnsi="Century Gothic"/>
          <w:szCs w:val="24"/>
        </w:rPr>
        <w:tab/>
        <w:t>[</w:t>
      </w:r>
      <w:r w:rsidRPr="00CB33A9">
        <w:rPr>
          <w:rFonts w:ascii="Century Gothic" w:hAnsi="Century Gothic"/>
          <w:color w:val="0000FF"/>
          <w:szCs w:val="24"/>
        </w:rPr>
        <w:t>Name, Title, Office</w:t>
      </w:r>
      <w:r w:rsidRPr="00CB33A9">
        <w:rPr>
          <w:rFonts w:ascii="Century Gothic" w:hAnsi="Century Gothic"/>
          <w:szCs w:val="24"/>
        </w:rPr>
        <w:t>]</w:t>
      </w:r>
    </w:p>
    <w:p w14:paraId="124B99FF" w14:textId="77777777" w:rsidR="00CB33A9" w:rsidRPr="00CB33A9" w:rsidRDefault="00CB33A9" w:rsidP="00CB33A9">
      <w:pPr>
        <w:widowControl w:val="0"/>
        <w:ind w:right="720" w:hanging="360"/>
        <w:rPr>
          <w:rFonts w:ascii="Century Gothic" w:hAnsi="Century Gothic"/>
          <w:sz w:val="24"/>
          <w:szCs w:val="24"/>
        </w:rPr>
      </w:pPr>
      <w:r w:rsidRPr="00CB33A9">
        <w:rPr>
          <w:rFonts w:ascii="Century Gothic" w:hAnsi="Century Gothic"/>
          <w:color w:val="090EE5"/>
          <w:sz w:val="24"/>
          <w:szCs w:val="24"/>
        </w:rPr>
        <w:tab/>
        <w:t>(These names appear on the original letter and all copies of the original letter. Anyone mentioned in the body of the letters should be listed in the copies.)</w:t>
      </w:r>
    </w:p>
    <w:p w14:paraId="795F8A33" w14:textId="77777777" w:rsidR="00CB33A9" w:rsidRPr="00CB33A9" w:rsidRDefault="00CB33A9" w:rsidP="00CB33A9">
      <w:pPr>
        <w:widowControl w:val="0"/>
        <w:tabs>
          <w:tab w:val="left" w:pos="1620"/>
        </w:tabs>
        <w:ind w:left="90"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6145BA11" w14:textId="77777777" w:rsidR="00CB33A9" w:rsidRPr="00CB33A9" w:rsidRDefault="00CB33A9" w:rsidP="00CB33A9">
      <w:pPr>
        <w:widowControl w:val="0"/>
        <w:tabs>
          <w:tab w:val="left" w:pos="1620"/>
        </w:tabs>
        <w:ind w:left="90"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2C9A2895" w14:textId="2C038898" w:rsidR="00026FBE" w:rsidRPr="00CB33A9" w:rsidRDefault="00026FBE" w:rsidP="00CB33A9">
      <w:pPr>
        <w:widowControl w:val="0"/>
        <w:ind w:right="720"/>
        <w:rPr>
          <w:rFonts w:ascii="Century Gothic" w:hAnsi="Century Gothic" w:cs="Arial"/>
          <w:sz w:val="24"/>
          <w:szCs w:val="24"/>
        </w:rPr>
      </w:pPr>
    </w:p>
    <w:sectPr w:rsidR="00026FBE" w:rsidRPr="00CB33A9" w:rsidSect="00DA21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771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8F77B" w14:textId="77777777" w:rsidR="00740343" w:rsidRDefault="00740343" w:rsidP="008172B0">
      <w:r>
        <w:separator/>
      </w:r>
    </w:p>
  </w:endnote>
  <w:endnote w:type="continuationSeparator" w:id="0">
    <w:p w14:paraId="1711E37D" w14:textId="77777777" w:rsidR="00740343" w:rsidRDefault="00740343" w:rsidP="0081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15AA0" w14:textId="77777777" w:rsidR="007B0744" w:rsidRDefault="007B07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0C497" w14:textId="575DBDBC" w:rsidR="00B67EB5" w:rsidRPr="00B67EB5" w:rsidRDefault="004B3482" w:rsidP="000E5DC4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“Provide a safe and reliable transportation network that serves all people and respects the environment”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D1D8D" w14:textId="77777777" w:rsidR="007B0744" w:rsidRPr="00B67EB5" w:rsidRDefault="007B0744" w:rsidP="007B0744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C91010A" w14:textId="7B178D85" w:rsidR="00BA1C2F" w:rsidRPr="007B0744" w:rsidRDefault="00BA1C2F" w:rsidP="007B07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A2ED" w14:textId="77777777" w:rsidR="00740343" w:rsidRDefault="00740343" w:rsidP="008172B0">
      <w:r>
        <w:separator/>
      </w:r>
    </w:p>
  </w:footnote>
  <w:footnote w:type="continuationSeparator" w:id="0">
    <w:p w14:paraId="4F51574C" w14:textId="77777777" w:rsidR="00740343" w:rsidRDefault="00740343" w:rsidP="0081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BF13" w14:textId="77777777" w:rsidR="007B0744" w:rsidRDefault="007B07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0255" w14:textId="750C99FF" w:rsidR="00DA217F" w:rsidRPr="00026FBE" w:rsidRDefault="00026FBE" w:rsidP="00DA217F">
    <w:pPr>
      <w:rPr>
        <w:rFonts w:ascii="Century Gothic" w:hAnsi="Century Gothic" w:cs="Arial"/>
        <w:color w:val="0070C0"/>
        <w:sz w:val="24"/>
        <w:szCs w:val="24"/>
      </w:rPr>
    </w:pPr>
    <w:r>
      <w:rPr>
        <w:rFonts w:ascii="Century Gothic" w:hAnsi="Century Gothic" w:cs="Arial"/>
        <w:color w:val="0070C0"/>
        <w:sz w:val="24"/>
        <w:szCs w:val="24"/>
      </w:rPr>
      <w:t>Prime Contractor</w:t>
    </w:r>
  </w:p>
  <w:p w14:paraId="5A93CC50" w14:textId="2B50D6AA" w:rsidR="008172B0" w:rsidRPr="00026FBE" w:rsidRDefault="00026FB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>
      <w:rPr>
        <w:rFonts w:ascii="Century Gothic" w:hAnsi="Century Gothic"/>
        <w:color w:val="0070C0"/>
        <w:sz w:val="24"/>
        <w:szCs w:val="24"/>
      </w:rPr>
      <w:t>Date</w:t>
    </w:r>
  </w:p>
  <w:p w14:paraId="5ADCEA85" w14:textId="57480A67" w:rsidR="00E66AEE" w:rsidRPr="00026FBE" w:rsidRDefault="00E66AE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 w:rsidRPr="00026FBE">
      <w:rPr>
        <w:rFonts w:ascii="Century Gothic" w:hAnsi="Century Gothic"/>
        <w:color w:val="0070C0"/>
        <w:sz w:val="24"/>
        <w:szCs w:val="24"/>
      </w:rPr>
      <w:t xml:space="preserve">Page </w:t>
    </w:r>
    <w:r w:rsidRPr="00026FBE">
      <w:rPr>
        <w:rFonts w:ascii="Century Gothic" w:hAnsi="Century Gothic"/>
        <w:color w:val="0070C0"/>
        <w:sz w:val="24"/>
        <w:szCs w:val="24"/>
      </w:rPr>
      <w:fldChar w:fldCharType="begin"/>
    </w:r>
    <w:r w:rsidRPr="00026FBE">
      <w:rPr>
        <w:rFonts w:ascii="Century Gothic" w:hAnsi="Century Gothic"/>
        <w:color w:val="0070C0"/>
        <w:sz w:val="24"/>
        <w:szCs w:val="24"/>
      </w:rPr>
      <w:instrText xml:space="preserve"> PAGE   \* MERGEFORMAT </w:instrText>
    </w:r>
    <w:r w:rsidRPr="00026FBE">
      <w:rPr>
        <w:rFonts w:ascii="Century Gothic" w:hAnsi="Century Gothic"/>
        <w:color w:val="0070C0"/>
        <w:sz w:val="24"/>
        <w:szCs w:val="24"/>
      </w:rPr>
      <w:fldChar w:fldCharType="separate"/>
    </w:r>
    <w:r w:rsidRPr="00026FBE">
      <w:rPr>
        <w:rFonts w:ascii="Century Gothic" w:hAnsi="Century Gothic"/>
        <w:noProof/>
        <w:color w:val="0070C0"/>
        <w:sz w:val="24"/>
        <w:szCs w:val="24"/>
      </w:rPr>
      <w:t>1</w:t>
    </w:r>
    <w:r w:rsidRPr="00026FBE">
      <w:rPr>
        <w:rFonts w:ascii="Century Gothic" w:hAnsi="Century Gothic"/>
        <w:noProof/>
        <w:color w:val="0070C0"/>
        <w:sz w:val="24"/>
        <w:szCs w:val="24"/>
      </w:rPr>
      <w:fldChar w:fldCharType="end"/>
    </w:r>
  </w:p>
  <w:p w14:paraId="7794A7E4" w14:textId="1CF9D61C" w:rsid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  <w:p w14:paraId="3797A273" w14:textId="77777777" w:rsidR="009D40AC" w:rsidRP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2408" w14:textId="16C1FC09" w:rsidR="00DA217F" w:rsidRDefault="00DA217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AEEAC27" wp14:editId="1919998E">
          <wp:simplePos x="0" y="0"/>
          <wp:positionH relativeFrom="page">
            <wp:posOffset>9525</wp:posOffset>
          </wp:positionH>
          <wp:positionV relativeFrom="page">
            <wp:posOffset>19050</wp:posOffset>
          </wp:positionV>
          <wp:extent cx="7764260" cy="1689100"/>
          <wp:effectExtent l="0" t="0" r="8255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-cen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D47684"/>
    <w:multiLevelType w:val="hybridMultilevel"/>
    <w:tmpl w:val="334C5E76"/>
    <w:lvl w:ilvl="0" w:tplc="F9ACF5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22C53B9"/>
    <w:multiLevelType w:val="hybridMultilevel"/>
    <w:tmpl w:val="6E9A9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8149">
    <w:abstractNumId w:val="1"/>
  </w:num>
  <w:num w:numId="2" w16cid:durableId="395671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0"/>
    <w:rsid w:val="00026FBE"/>
    <w:rsid w:val="000973AA"/>
    <w:rsid w:val="000E5DC4"/>
    <w:rsid w:val="001B2BE7"/>
    <w:rsid w:val="002D0D28"/>
    <w:rsid w:val="002D30FD"/>
    <w:rsid w:val="00360D49"/>
    <w:rsid w:val="00365398"/>
    <w:rsid w:val="004371BA"/>
    <w:rsid w:val="004A4B8B"/>
    <w:rsid w:val="004B3482"/>
    <w:rsid w:val="0053557B"/>
    <w:rsid w:val="005B160A"/>
    <w:rsid w:val="005E583D"/>
    <w:rsid w:val="00712887"/>
    <w:rsid w:val="00740343"/>
    <w:rsid w:val="007B0744"/>
    <w:rsid w:val="007C730F"/>
    <w:rsid w:val="008172B0"/>
    <w:rsid w:val="009D40AC"/>
    <w:rsid w:val="00A80A63"/>
    <w:rsid w:val="00B67EB5"/>
    <w:rsid w:val="00B71ADE"/>
    <w:rsid w:val="00BA1C2F"/>
    <w:rsid w:val="00BC1EFB"/>
    <w:rsid w:val="00C37CEB"/>
    <w:rsid w:val="00CB33A9"/>
    <w:rsid w:val="00CF3BF7"/>
    <w:rsid w:val="00CF73F8"/>
    <w:rsid w:val="00DA217F"/>
    <w:rsid w:val="00E6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6385"/>
    <o:shapelayout v:ext="edit">
      <o:idmap v:ext="edit" data="1"/>
    </o:shapelayout>
  </w:shapeDefaults>
  <w:decimalSymbol w:val="."/>
  <w:listSeparator w:val=","/>
  <w14:docId w14:val="1C05B898"/>
  <w15:chartTrackingRefBased/>
  <w15:docId w15:val="{29AE3B56-7976-4F91-BF5C-7826AA8A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B0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26FBE"/>
    <w:pPr>
      <w:keepNext/>
      <w:widowControl w:val="0"/>
      <w:spacing w:line="360" w:lineRule="atLeast"/>
      <w:ind w:left="360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172B0"/>
  </w:style>
  <w:style w:type="paragraph" w:styleId="Footer">
    <w:name w:val="footer"/>
    <w:basedOn w:val="Normal"/>
    <w:link w:val="Foot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172B0"/>
  </w:style>
  <w:style w:type="character" w:styleId="Hyperlink">
    <w:name w:val="Hyperlink"/>
    <w:basedOn w:val="DefaultParagraphFont"/>
    <w:uiPriority w:val="99"/>
    <w:unhideWhenUsed/>
    <w:rsid w:val="008172B0"/>
    <w:rPr>
      <w:color w:val="0563C1" w:themeColor="hyperlink"/>
      <w:u w:val="single"/>
    </w:rPr>
  </w:style>
  <w:style w:type="paragraph" w:customStyle="1" w:styleId="p1">
    <w:name w:val="p1"/>
    <w:basedOn w:val="Normal"/>
    <w:link w:val="p1Char"/>
    <w:rsid w:val="008172B0"/>
  </w:style>
  <w:style w:type="character" w:customStyle="1" w:styleId="s1">
    <w:name w:val="s1"/>
    <w:basedOn w:val="DefaultParagraphFont"/>
    <w:rsid w:val="008172B0"/>
  </w:style>
  <w:style w:type="character" w:customStyle="1" w:styleId="apple-converted-space">
    <w:name w:val="apple-converted-space"/>
    <w:basedOn w:val="DefaultParagraphFont"/>
    <w:rsid w:val="008172B0"/>
  </w:style>
  <w:style w:type="paragraph" w:customStyle="1" w:styleId="CGCaps">
    <w:name w:val="CG Caps"/>
    <w:basedOn w:val="p1"/>
    <w:link w:val="CGCapsChar"/>
    <w:qFormat/>
    <w:rsid w:val="008172B0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8172B0"/>
    <w:rPr>
      <w:rFonts w:ascii="Calibri" w:hAnsi="Calibri" w:cs="Calibri"/>
    </w:rPr>
  </w:style>
  <w:style w:type="character" w:customStyle="1" w:styleId="CGCapsChar">
    <w:name w:val="CG Caps Char"/>
    <w:basedOn w:val="p1Char"/>
    <w:link w:val="CGCaps"/>
    <w:rsid w:val="008172B0"/>
    <w:rPr>
      <w:rFonts w:ascii="Century Gothic" w:hAnsi="Century Gothic" w:cs="Calibri"/>
      <w:caps/>
      <w:color w:val="000000"/>
      <w:spacing w:val="2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26FB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26FBE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026FBE"/>
    <w:pPr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rsid w:val="00A80A63"/>
    <w:pPr>
      <w:widowControl w:val="0"/>
      <w:tabs>
        <w:tab w:val="left" w:pos="1620"/>
      </w:tabs>
      <w:ind w:left="1080" w:right="720"/>
      <w:jc w:val="both"/>
    </w:pPr>
    <w:rPr>
      <w:rFonts w:ascii="Century Schoolbook" w:eastAsia="Times New Roman" w:hAnsi="Century Schoolbook" w:cs="Times New Roman"/>
      <w:color w:val="000000"/>
      <w:sz w:val="24"/>
      <w:szCs w:val="20"/>
    </w:rPr>
  </w:style>
  <w:style w:type="character" w:styleId="CommentReference">
    <w:name w:val="annotation reference"/>
    <w:basedOn w:val="DefaultParagraphFont"/>
    <w:semiHidden/>
    <w:unhideWhenUsed/>
    <w:rsid w:val="002D30F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D30FD"/>
    <w:rPr>
      <w:rFonts w:ascii="Times" w:eastAsia="Times New Roman" w:hAnsi="Times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D30FD"/>
    <w:rPr>
      <w:rFonts w:ascii="Times" w:eastAsia="Times New Roman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ca.go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6B957-3C32-4EBE-99E6-9BD0CFD2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Defoe, Daniel H@DOT</dc:creator>
  <cp:keywords/>
  <dc:description/>
  <cp:lastModifiedBy>Pueschel, Andy@DOT</cp:lastModifiedBy>
  <cp:revision>2</cp:revision>
  <dcterms:created xsi:type="dcterms:W3CDTF">2025-01-08T19:24:00Z</dcterms:created>
  <dcterms:modified xsi:type="dcterms:W3CDTF">2025-01-08T19:24:00Z</dcterms:modified>
</cp:coreProperties>
</file>